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7C96" w14:textId="77777777" w:rsidR="00C81B7D" w:rsidRPr="0096777E" w:rsidRDefault="00C81B7D" w:rsidP="00C81B7D">
      <w:pPr>
        <w:pStyle w:val="Cmsor1"/>
        <w:jc w:val="center"/>
        <w:rPr>
          <w:sz w:val="29"/>
          <w:szCs w:val="29"/>
          <w:lang w:val="hu-HU"/>
        </w:rPr>
      </w:pPr>
      <w:r w:rsidRPr="0096777E">
        <w:rPr>
          <w:sz w:val="29"/>
          <w:szCs w:val="29"/>
          <w:lang w:val="hu-HU"/>
        </w:rPr>
        <w:t>SAJTÓKÖZLEMÉNY</w:t>
      </w:r>
    </w:p>
    <w:p w14:paraId="18926D72" w14:textId="0DD598A6" w:rsidR="00C81B7D" w:rsidRPr="00173BF1" w:rsidRDefault="00C81B7D" w:rsidP="00C81B7D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2022. </w:t>
      </w:r>
      <w:r w:rsidR="00D050FD">
        <w:rPr>
          <w:rFonts w:ascii="Arial" w:hAnsi="Arial" w:cs="Arial"/>
        </w:rPr>
        <w:t>augusztus 2</w:t>
      </w:r>
      <w:r>
        <w:rPr>
          <w:rFonts w:ascii="Arial" w:hAnsi="Arial" w:cs="Arial"/>
        </w:rPr>
        <w:t>., szabad felhasználásra</w:t>
      </w:r>
    </w:p>
    <w:p w14:paraId="3711199C" w14:textId="77777777" w:rsidR="00C81B7D" w:rsidRDefault="00C81B7D" w:rsidP="00F6074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5906BA6F" w14:textId="1683EDE9" w:rsidR="00C81B7D" w:rsidRPr="00C81B7D" w:rsidRDefault="00C81B7D" w:rsidP="00C81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C81B7D">
        <w:rPr>
          <w:rFonts w:ascii="Arial" w:eastAsia="Times New Roman" w:hAnsi="Arial" w:cs="Arial"/>
          <w:b/>
          <w:sz w:val="20"/>
          <w:szCs w:val="20"/>
          <w:lang w:eastAsia="hu-HU"/>
        </w:rPr>
        <w:t>Dinnye- és tematikusnap</w:t>
      </w:r>
    </w:p>
    <w:p w14:paraId="7D154186" w14:textId="77777777" w:rsidR="00C81B7D" w:rsidRPr="00C81B7D" w:rsidRDefault="00C81B7D" w:rsidP="00F6074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6457C868" w14:textId="0F2EADEA" w:rsidR="00013FAD" w:rsidRDefault="00013FAD" w:rsidP="00F6074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013FAD">
        <w:rPr>
          <w:rFonts w:ascii="Arial" w:eastAsia="Times New Roman" w:hAnsi="Arial" w:cs="Arial"/>
          <w:bCs/>
          <w:sz w:val="20"/>
          <w:szCs w:val="20"/>
          <w:lang w:eastAsia="hu-HU"/>
        </w:rPr>
        <w:t>Augusztus 6-án, szombaton nemcsak a Magyarok Országos Gyűlésének programjára látogathatnak el, ezen a napon lesz az Emlékparkban Dinnyenap és tematikusnap is. A Magyarok Országos Gyűlése rendezvényre megváltott belépőjegy érvényes a Dinnyenapra és a tematikusnapra is, így nem szükséges külön belépőjegyet váltani.</w:t>
      </w:r>
    </w:p>
    <w:p w14:paraId="184B191C" w14:textId="77777777" w:rsidR="00C81B7D" w:rsidRDefault="00C81B7D" w:rsidP="00F6074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524821D9" w14:textId="4E454E4D" w:rsidR="00A4214F" w:rsidRPr="00C81B7D" w:rsidRDefault="009D61CF" w:rsidP="00F6074F">
      <w:p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hu-HU"/>
        </w:rPr>
        <w:t>A mézédes Dinnyenapon j</w:t>
      </w:r>
      <w:r w:rsidR="001F4B15" w:rsidRPr="00C81B7D">
        <w:rPr>
          <w:rFonts w:ascii="Arial" w:eastAsia="Times New Roman" w:hAnsi="Arial" w:cs="Arial"/>
          <w:bCs/>
          <w:sz w:val="20"/>
          <w:szCs w:val="20"/>
          <w:lang w:eastAsia="hu-HU"/>
        </w:rPr>
        <w:t>átékos vetélkedőkkel, népzenével, néptánccal és sok-sok dinnyével várjuk látogatóinkat. Természetesen nem maradhat el a dinnyekóstolás, de kézműves foglalkozások és helyben készült dinnyeszobor kiállítás is szerepel a programok között.</w:t>
      </w:r>
      <w:r w:rsidR="00FF1735" w:rsidRPr="00C81B7D">
        <w:rPr>
          <w:sz w:val="20"/>
          <w:szCs w:val="20"/>
        </w:rPr>
        <w:t xml:space="preserve"> </w:t>
      </w:r>
      <w:r w:rsidR="00FF1735" w:rsidRPr="00C81B7D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Emellett </w:t>
      </w:r>
      <w:r w:rsidR="00605A3F">
        <w:rPr>
          <w:rFonts w:ascii="Arial" w:eastAsia="Times New Roman" w:hAnsi="Arial" w:cs="Arial"/>
          <w:bCs/>
          <w:sz w:val="20"/>
          <w:szCs w:val="20"/>
          <w:lang w:eastAsia="hu-HU"/>
        </w:rPr>
        <w:t>a</w:t>
      </w:r>
      <w:r w:rsidR="00FF1735" w:rsidRPr="00C81B7D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tematikusnap keretében megismerkedhetnek többek között a népi halászattal, a fokgazdálkodással vagy a halászati eszközökkel. Kézműves foglalkozások, viseletbemutató és népzene is várja az érdeklődőket a Gátőrház környékén.</w:t>
      </w:r>
    </w:p>
    <w:p w14:paraId="3D66CD70" w14:textId="2BE420B3" w:rsidR="001F4B15" w:rsidRPr="00C81B7D" w:rsidRDefault="001F4B15" w:rsidP="00F6074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69C732CA" w14:textId="77777777" w:rsidR="001F4B15" w:rsidRPr="00C81B7D" w:rsidRDefault="001F4B15" w:rsidP="00F6074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529825D8" w14:textId="77777777" w:rsidR="00635D4C" w:rsidRPr="00F9566E" w:rsidRDefault="00635D4C" w:rsidP="00635D4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  <w:r w:rsidRPr="00F9566E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 xml:space="preserve">Dinnyenap </w:t>
      </w:r>
    </w:p>
    <w:p w14:paraId="31F0BC6A" w14:textId="77777777" w:rsidR="00635D4C" w:rsidRPr="00F9566E" w:rsidRDefault="00635D4C" w:rsidP="00635D4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2022. augusztus 06</w:t>
      </w:r>
      <w:r w:rsidRPr="00F9566E">
        <w:rPr>
          <w:rFonts w:ascii="Arial" w:eastAsia="Times New Roman" w:hAnsi="Arial" w:cs="Arial"/>
          <w:b/>
          <w:sz w:val="20"/>
          <w:szCs w:val="20"/>
          <w:lang w:eastAsia="hu-HU"/>
        </w:rPr>
        <w:t>.</w:t>
      </w:r>
    </w:p>
    <w:p w14:paraId="7B790C64" w14:textId="77777777" w:rsidR="00635D4C" w:rsidRPr="00F9566E" w:rsidRDefault="00635D4C" w:rsidP="00635D4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F9566E">
        <w:rPr>
          <w:rFonts w:ascii="Arial" w:eastAsia="Times New Roman" w:hAnsi="Arial" w:cs="Arial"/>
          <w:b/>
          <w:i/>
          <w:sz w:val="20"/>
          <w:szCs w:val="20"/>
          <w:lang w:eastAsia="hu-HU"/>
        </w:rPr>
        <w:t>Program</w:t>
      </w:r>
    </w:p>
    <w:p w14:paraId="6DDD4905" w14:textId="77777777" w:rsidR="00635D4C" w:rsidRPr="00F9566E" w:rsidRDefault="00635D4C" w:rsidP="00635D4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14:paraId="5D4725D9" w14:textId="77777777" w:rsidR="00635D4C" w:rsidRPr="00F9566E" w:rsidRDefault="00635D4C" w:rsidP="00635D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Augusztus 6</w:t>
      </w:r>
      <w:r w:rsidRPr="00F9566E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., szombat </w:t>
      </w:r>
    </w:p>
    <w:p w14:paraId="0D83D85E" w14:textId="77777777" w:rsidR="00635D4C" w:rsidRPr="00F9566E" w:rsidRDefault="00635D4C" w:rsidP="00635D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16103C28" w14:textId="77777777" w:rsidR="00635D4C" w:rsidRPr="008568CE" w:rsidRDefault="00635D4C" w:rsidP="00635D4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14:paraId="07E0923E" w14:textId="77777777" w:rsidR="00635D4C" w:rsidRDefault="00635D4C" w:rsidP="00635D4C">
      <w:pPr>
        <w:spacing w:after="0" w:line="240" w:lineRule="auto"/>
        <w:ind w:left="2124" w:hanging="2124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9566E">
        <w:rPr>
          <w:rFonts w:ascii="Arial" w:eastAsia="Times New Roman" w:hAnsi="Arial" w:cs="Arial"/>
          <w:b/>
          <w:sz w:val="20"/>
          <w:szCs w:val="20"/>
          <w:lang w:eastAsia="hu-HU"/>
        </w:rPr>
        <w:t>12:00-18:00</w:t>
      </w:r>
      <w:r w:rsidRPr="00F9566E">
        <w:rPr>
          <w:rFonts w:ascii="Arial" w:eastAsia="Times New Roman" w:hAnsi="Arial" w:cs="Arial"/>
          <w:i/>
          <w:sz w:val="20"/>
          <w:szCs w:val="20"/>
          <w:lang w:eastAsia="hu-HU"/>
        </w:rPr>
        <w:tab/>
      </w:r>
      <w:r w:rsidRPr="00F9566E">
        <w:rPr>
          <w:rFonts w:ascii="Arial" w:eastAsia="Times New Roman" w:hAnsi="Arial" w:cs="Arial"/>
          <w:sz w:val="20"/>
          <w:szCs w:val="20"/>
          <w:lang w:eastAsia="hu-HU"/>
        </w:rPr>
        <w:t>Dinnyeszobrász bemutató –</w:t>
      </w:r>
      <w:r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Skanzen/Szegedi tanya</w:t>
      </w:r>
    </w:p>
    <w:p w14:paraId="4D57017B" w14:textId="77777777" w:rsidR="00635D4C" w:rsidRPr="003279AA" w:rsidRDefault="00635D4C" w:rsidP="00635D4C">
      <w:pPr>
        <w:tabs>
          <w:tab w:val="left" w:pos="2160"/>
        </w:tabs>
        <w:spacing w:after="0" w:line="240" w:lineRule="auto"/>
        <w:ind w:left="2124" w:hanging="2124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14:00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  <w:r w:rsidRPr="003728D2">
        <w:rPr>
          <w:rFonts w:ascii="Arial" w:eastAsia="Times New Roman" w:hAnsi="Arial" w:cs="Arial"/>
          <w:sz w:val="20"/>
          <w:szCs w:val="20"/>
          <w:lang w:eastAsia="hu-HU"/>
        </w:rPr>
        <w:t>Dinnyes</w:t>
      </w:r>
      <w:r>
        <w:rPr>
          <w:rFonts w:ascii="Arial" w:eastAsia="Times New Roman" w:hAnsi="Arial" w:cs="Arial"/>
          <w:sz w:val="20"/>
          <w:szCs w:val="20"/>
          <w:lang w:eastAsia="hu-HU"/>
        </w:rPr>
        <w:t>úly s</w:t>
      </w:r>
      <w:r w:rsidRPr="003728D2">
        <w:rPr>
          <w:rFonts w:ascii="Arial" w:eastAsia="Times New Roman" w:hAnsi="Arial" w:cs="Arial"/>
          <w:sz w:val="20"/>
          <w:szCs w:val="20"/>
          <w:lang w:eastAsia="hu-HU"/>
        </w:rPr>
        <w:t>accolás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i verseny – </w:t>
      </w:r>
      <w:r w:rsidRPr="003279AA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Skanzen/Szegedi tanya</w:t>
      </w:r>
    </w:p>
    <w:p w14:paraId="1DE0A4ED" w14:textId="77777777" w:rsidR="00635D4C" w:rsidRPr="008568CE" w:rsidRDefault="00635D4C" w:rsidP="00635D4C">
      <w:pPr>
        <w:spacing w:after="0" w:line="240" w:lineRule="auto"/>
        <w:ind w:left="2124" w:hanging="2124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16:</w:t>
      </w:r>
      <w:r w:rsidRPr="008568CE">
        <w:rPr>
          <w:rFonts w:ascii="Arial" w:eastAsia="Times New Roman" w:hAnsi="Arial" w:cs="Arial"/>
          <w:b/>
          <w:sz w:val="20"/>
          <w:szCs w:val="20"/>
          <w:lang w:eastAsia="hu-HU"/>
        </w:rPr>
        <w:t>00</w:t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                             </w:t>
      </w:r>
      <w:r w:rsidRPr="008568CE">
        <w:rPr>
          <w:rFonts w:ascii="Arial" w:eastAsia="Times New Roman" w:hAnsi="Arial" w:cs="Arial"/>
          <w:sz w:val="20"/>
          <w:szCs w:val="20"/>
          <w:lang w:eastAsia="hu-HU"/>
        </w:rPr>
        <w:t>Lovasbemutató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– </w:t>
      </w:r>
      <w:r w:rsidRPr="003279AA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Lovaspálya</w:t>
      </w:r>
    </w:p>
    <w:p w14:paraId="4E23D863" w14:textId="77777777" w:rsidR="00635D4C" w:rsidRPr="008568CE" w:rsidRDefault="00635D4C" w:rsidP="00635D4C">
      <w:pPr>
        <w:spacing w:after="0" w:line="240" w:lineRule="auto"/>
        <w:ind w:left="2124" w:hanging="2124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14:paraId="503121F5" w14:textId="77777777" w:rsidR="00635D4C" w:rsidRPr="00F9566E" w:rsidRDefault="00635D4C" w:rsidP="00635D4C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7F0A599" w14:textId="77777777" w:rsidR="00635D4C" w:rsidRPr="00F9566E" w:rsidRDefault="00635D4C" w:rsidP="00635D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9566E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Egész nap: </w:t>
      </w:r>
    </w:p>
    <w:p w14:paraId="360DA025" w14:textId="77777777" w:rsidR="00635D4C" w:rsidRPr="00F9566E" w:rsidRDefault="00635D4C" w:rsidP="00635D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3C582CF" w14:textId="77777777" w:rsidR="00635D4C" w:rsidRPr="00F9566E" w:rsidRDefault="00635D4C" w:rsidP="00635D4C">
      <w:pPr>
        <w:spacing w:after="0" w:line="240" w:lineRule="auto"/>
        <w:ind w:left="2127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F9566E">
        <w:rPr>
          <w:rFonts w:ascii="Arial" w:eastAsia="Times New Roman" w:hAnsi="Arial" w:cs="Arial"/>
          <w:b/>
          <w:i/>
          <w:sz w:val="20"/>
          <w:szCs w:val="20"/>
          <w:lang w:eastAsia="hu-HU"/>
        </w:rPr>
        <w:t>Nomád Park:</w:t>
      </w:r>
    </w:p>
    <w:p w14:paraId="0B381119" w14:textId="77777777" w:rsidR="00635D4C" w:rsidRPr="00F9566E" w:rsidRDefault="00635D4C" w:rsidP="00635D4C">
      <w:pPr>
        <w:spacing w:after="0" w:line="240" w:lineRule="auto"/>
        <w:ind w:left="2127"/>
        <w:rPr>
          <w:rFonts w:ascii="Arial" w:eastAsia="Times New Roman" w:hAnsi="Arial" w:cs="Arial"/>
          <w:sz w:val="20"/>
          <w:szCs w:val="20"/>
          <w:lang w:eastAsia="hu-HU"/>
        </w:rPr>
      </w:pPr>
      <w:r w:rsidRPr="00C22590">
        <w:rPr>
          <w:rFonts w:ascii="Arial" w:eastAsia="Times New Roman" w:hAnsi="Arial" w:cs="Arial"/>
          <w:sz w:val="20"/>
          <w:szCs w:val="20"/>
          <w:lang w:eastAsia="hu-HU"/>
        </w:rPr>
        <w:t>X. századi tevékenységek</w:t>
      </w:r>
    </w:p>
    <w:p w14:paraId="00F4B404" w14:textId="77777777" w:rsidR="00635D4C" w:rsidRPr="00F9566E" w:rsidRDefault="00635D4C" w:rsidP="00635D4C">
      <w:pPr>
        <w:spacing w:after="0" w:line="240" w:lineRule="auto"/>
        <w:ind w:left="2127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6AABF51" w14:textId="77777777" w:rsidR="00635D4C" w:rsidRPr="00F9566E" w:rsidRDefault="00635D4C" w:rsidP="00635D4C">
      <w:pPr>
        <w:spacing w:after="0" w:line="240" w:lineRule="auto"/>
        <w:ind w:left="2127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F9566E">
        <w:rPr>
          <w:rFonts w:ascii="Arial" w:eastAsia="Times New Roman" w:hAnsi="Arial" w:cs="Arial"/>
          <w:b/>
          <w:i/>
          <w:sz w:val="20"/>
          <w:szCs w:val="20"/>
          <w:lang w:eastAsia="hu-HU"/>
        </w:rPr>
        <w:t>Skanzen:</w:t>
      </w:r>
    </w:p>
    <w:p w14:paraId="1F7A534E" w14:textId="77777777" w:rsidR="00635D4C" w:rsidRPr="00F9566E" w:rsidRDefault="00635D4C" w:rsidP="00635D4C">
      <w:pPr>
        <w:spacing w:after="0" w:line="240" w:lineRule="auto"/>
        <w:ind w:left="2127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9566E">
        <w:rPr>
          <w:rFonts w:ascii="Arial" w:eastAsia="Times New Roman" w:hAnsi="Arial" w:cs="Arial"/>
          <w:sz w:val="20"/>
          <w:szCs w:val="20"/>
          <w:lang w:eastAsia="hu-HU"/>
        </w:rPr>
        <w:t xml:space="preserve">Dinnyekóstolás – </w:t>
      </w:r>
      <w:r w:rsidRPr="00F9566E">
        <w:rPr>
          <w:rFonts w:ascii="Arial" w:eastAsia="Times New Roman" w:hAnsi="Arial" w:cs="Arial"/>
          <w:i/>
          <w:sz w:val="20"/>
          <w:szCs w:val="20"/>
          <w:lang w:eastAsia="hu-HU"/>
        </w:rPr>
        <w:t>Szegedi tanya</w:t>
      </w:r>
    </w:p>
    <w:p w14:paraId="32DAA437" w14:textId="77777777" w:rsidR="00635D4C" w:rsidRDefault="00635D4C" w:rsidP="00635D4C">
      <w:pPr>
        <w:spacing w:after="0" w:line="240" w:lineRule="auto"/>
        <w:ind w:left="2127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9566E">
        <w:rPr>
          <w:rFonts w:ascii="Arial" w:eastAsia="Times New Roman" w:hAnsi="Arial" w:cs="Arial"/>
          <w:sz w:val="20"/>
          <w:szCs w:val="20"/>
          <w:lang w:eastAsia="hu-HU"/>
        </w:rPr>
        <w:t>Kéz</w:t>
      </w:r>
      <w:r>
        <w:rPr>
          <w:rFonts w:ascii="Arial" w:eastAsia="Times New Roman" w:hAnsi="Arial" w:cs="Arial"/>
          <w:sz w:val="20"/>
          <w:szCs w:val="20"/>
          <w:lang w:eastAsia="hu-HU"/>
        </w:rPr>
        <w:t>műves foglalkozások</w:t>
      </w:r>
      <w:r w:rsidRPr="00F9566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– Szegedi tanya</w:t>
      </w:r>
    </w:p>
    <w:p w14:paraId="08DA9366" w14:textId="77777777" w:rsidR="00635D4C" w:rsidRDefault="00635D4C" w:rsidP="00635D4C">
      <w:pPr>
        <w:spacing w:after="0" w:line="240" w:lineRule="auto"/>
        <w:ind w:left="1416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9566E">
        <w:rPr>
          <w:rFonts w:ascii="Arial" w:eastAsia="Times New Roman" w:hAnsi="Arial" w:cs="Arial"/>
          <w:sz w:val="20"/>
          <w:szCs w:val="20"/>
          <w:lang w:eastAsia="hu-HU"/>
        </w:rPr>
        <w:t>Kézműves foglalkozások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F9566E">
        <w:rPr>
          <w:rFonts w:ascii="Arial" w:eastAsia="Times New Roman" w:hAnsi="Arial" w:cs="Arial"/>
          <w:i/>
          <w:sz w:val="20"/>
          <w:szCs w:val="20"/>
          <w:lang w:eastAsia="hu-HU"/>
        </w:rPr>
        <w:t>– Szeged-alsóvárosi porta</w:t>
      </w:r>
    </w:p>
    <w:p w14:paraId="4455531F" w14:textId="14A583F2" w:rsidR="00635D4C" w:rsidRPr="00FF1735" w:rsidRDefault="00635D4C" w:rsidP="00635D4C">
      <w:pPr>
        <w:spacing w:after="0" w:line="240" w:lineRule="auto"/>
        <w:ind w:left="1416" w:firstLine="708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Bábika</w:t>
      </w:r>
      <w:r w:rsidRPr="00F9566E">
        <w:rPr>
          <w:rFonts w:ascii="Arial" w:eastAsia="Times New Roman" w:hAnsi="Arial" w:cs="Arial"/>
          <w:sz w:val="20"/>
          <w:szCs w:val="20"/>
          <w:lang w:eastAsia="hu-HU"/>
        </w:rPr>
        <w:t xml:space="preserve"> interaktív játszóház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– </w:t>
      </w:r>
      <w:r w:rsidRPr="00FF173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Iparos műhely</w:t>
      </w:r>
      <w:r w:rsidR="00FF173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 mellett</w:t>
      </w:r>
    </w:p>
    <w:p w14:paraId="1862A667" w14:textId="77777777" w:rsidR="00635D4C" w:rsidRPr="00F9566E" w:rsidRDefault="00635D4C" w:rsidP="00635D4C">
      <w:pPr>
        <w:spacing w:after="0" w:line="240" w:lineRule="auto"/>
        <w:ind w:left="2127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9566E">
        <w:rPr>
          <w:rFonts w:ascii="Arial" w:eastAsia="Times New Roman" w:hAnsi="Arial" w:cs="Arial"/>
          <w:sz w:val="20"/>
          <w:szCs w:val="20"/>
          <w:lang w:eastAsia="hu-HU"/>
        </w:rPr>
        <w:t>Kemencé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s </w:t>
      </w:r>
      <w:r w:rsidRPr="00F9566E">
        <w:rPr>
          <w:rFonts w:ascii="Arial" w:eastAsia="Times New Roman" w:hAnsi="Arial" w:cs="Arial"/>
          <w:sz w:val="20"/>
          <w:szCs w:val="20"/>
          <w:lang w:eastAsia="hu-HU"/>
        </w:rPr>
        <w:t>hagyományos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sütés </w:t>
      </w:r>
      <w:r w:rsidRPr="00F9566E">
        <w:rPr>
          <w:rFonts w:ascii="Arial" w:eastAsia="Times New Roman" w:hAnsi="Arial" w:cs="Arial"/>
          <w:i/>
          <w:sz w:val="20"/>
          <w:szCs w:val="20"/>
          <w:lang w:eastAsia="hu-HU"/>
        </w:rPr>
        <w:t>– Olvasókör</w:t>
      </w:r>
    </w:p>
    <w:p w14:paraId="1B96849A" w14:textId="77777777" w:rsidR="00635D4C" w:rsidRDefault="00635D4C" w:rsidP="00635D4C">
      <w:pPr>
        <w:spacing w:after="0" w:line="240" w:lineRule="auto"/>
        <w:ind w:left="2127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F9566E">
        <w:rPr>
          <w:rFonts w:ascii="Arial" w:eastAsia="Times New Roman" w:hAnsi="Arial" w:cs="Arial"/>
          <w:sz w:val="20"/>
          <w:szCs w:val="20"/>
          <w:lang w:eastAsia="hu-HU"/>
        </w:rPr>
        <w:t>Aut</w:t>
      </w:r>
      <w:r>
        <w:rPr>
          <w:rFonts w:ascii="Arial" w:eastAsia="Times New Roman" w:hAnsi="Arial" w:cs="Arial"/>
          <w:sz w:val="20"/>
          <w:szCs w:val="20"/>
          <w:lang w:eastAsia="hu-HU"/>
        </w:rPr>
        <w:t>entikus népzene Szabó János zenekarával</w:t>
      </w:r>
      <w:r w:rsidRPr="00F9566E">
        <w:rPr>
          <w:rFonts w:ascii="Arial" w:eastAsia="Times New Roman" w:hAnsi="Arial" w:cs="Arial"/>
          <w:sz w:val="20"/>
          <w:szCs w:val="20"/>
          <w:lang w:eastAsia="hu-HU"/>
        </w:rPr>
        <w:t xml:space="preserve"> –</w:t>
      </w:r>
      <w:r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S</w:t>
      </w:r>
      <w:r w:rsidRPr="00F9566E">
        <w:rPr>
          <w:rFonts w:ascii="Arial" w:eastAsia="Times New Roman" w:hAnsi="Arial" w:cs="Arial"/>
          <w:i/>
          <w:sz w:val="20"/>
          <w:szCs w:val="20"/>
          <w:lang w:eastAsia="hu-HU"/>
        </w:rPr>
        <w:t>kanzen területe</w:t>
      </w:r>
    </w:p>
    <w:p w14:paraId="7869D0D9" w14:textId="77777777" w:rsidR="00635D4C" w:rsidRDefault="00635D4C" w:rsidP="00635D4C">
      <w:pPr>
        <w:spacing w:after="0" w:line="240" w:lineRule="auto"/>
        <w:ind w:left="2127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5A1489">
        <w:rPr>
          <w:rFonts w:ascii="Arial" w:eastAsia="Times New Roman" w:hAnsi="Arial" w:cs="Arial"/>
          <w:sz w:val="20"/>
          <w:szCs w:val="20"/>
          <w:lang w:eastAsia="hu-HU"/>
        </w:rPr>
        <w:t xml:space="preserve">Lovaskocsizás </w:t>
      </w:r>
      <w:r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– Emlékpark területe </w:t>
      </w:r>
    </w:p>
    <w:p w14:paraId="0E7E0AEC" w14:textId="77777777" w:rsidR="00635D4C" w:rsidRDefault="00635D4C" w:rsidP="00635D4C">
      <w:pPr>
        <w:spacing w:after="0" w:line="240" w:lineRule="auto"/>
        <w:ind w:left="2127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14:paraId="03EFDEB4" w14:textId="77777777" w:rsidR="00635D4C" w:rsidRPr="00C14749" w:rsidRDefault="00635D4C" w:rsidP="00635D4C">
      <w:pPr>
        <w:spacing w:after="0" w:line="240" w:lineRule="auto"/>
        <w:ind w:left="2124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C14749">
        <w:rPr>
          <w:rFonts w:ascii="Arial" w:eastAsia="Times New Roman" w:hAnsi="Arial" w:cs="Arial"/>
          <w:b/>
          <w:i/>
          <w:sz w:val="20"/>
          <w:szCs w:val="20"/>
          <w:lang w:eastAsia="hu-HU"/>
        </w:rPr>
        <w:t>Szeri Gyógynövényház és kert:</w:t>
      </w:r>
    </w:p>
    <w:p w14:paraId="243F6168" w14:textId="77777777" w:rsidR="00635D4C" w:rsidRPr="00C14749" w:rsidRDefault="00635D4C" w:rsidP="00635D4C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lang w:eastAsia="hu-HU"/>
        </w:rPr>
      </w:pPr>
      <w:r w:rsidRPr="00C14749">
        <w:rPr>
          <w:rFonts w:ascii="Arial" w:eastAsia="Times New Roman" w:hAnsi="Arial" w:cs="Arial"/>
          <w:sz w:val="20"/>
          <w:szCs w:val="20"/>
          <w:lang w:eastAsia="hu-HU"/>
        </w:rPr>
        <w:t>Gyógynövényből készült teák kóstolója és ismertetője</w:t>
      </w:r>
    </w:p>
    <w:p w14:paraId="2E88873C" w14:textId="77777777" w:rsidR="00635D4C" w:rsidRPr="003279AA" w:rsidRDefault="00635D4C" w:rsidP="00635D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14749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14:paraId="46B8C1F8" w14:textId="2A8BF69F" w:rsidR="00635D4C" w:rsidRPr="00BA2E6B" w:rsidRDefault="00635D4C" w:rsidP="00635D4C">
      <w:pPr>
        <w:ind w:left="210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>Látogatóközpont:</w:t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br/>
      </w:r>
      <w:r>
        <w:rPr>
          <w:rFonts w:ascii="Arial" w:hAnsi="Arial" w:cs="Arial"/>
          <w:sz w:val="20"/>
          <w:szCs w:val="20"/>
        </w:rPr>
        <w:t>„A szegedi halasbicska és a késesmesterség” c. kiállítás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Hungarikum tárház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hu-HU"/>
        </w:rPr>
        <w:t xml:space="preserve">„Rákóczi nyomában” c. kiállítás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i/>
          <w:sz w:val="20"/>
          <w:szCs w:val="20"/>
        </w:rPr>
        <w:t>Aula</w:t>
      </w:r>
    </w:p>
    <w:p w14:paraId="76928F07" w14:textId="22D6106B" w:rsidR="00AC21BD" w:rsidRDefault="00635D4C" w:rsidP="009D2E5F">
      <w:pPr>
        <w:ind w:left="212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Rotunda: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„Szerét ejtették” c.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Emlékparktörténeti kiállítás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„A szegedi paprika gyártásának története” c. kiállítás 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Legyen Ön Árpád vezér! – </w:t>
      </w:r>
      <w:r>
        <w:rPr>
          <w:rFonts w:ascii="Arial" w:hAnsi="Arial" w:cs="Arial"/>
          <w:i/>
          <w:sz w:val="20"/>
          <w:szCs w:val="20"/>
        </w:rPr>
        <w:t>„Multimédiás játszótér”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Keresse meg Gárdonyi Géza üzenetét! – </w:t>
      </w:r>
      <w:r>
        <w:rPr>
          <w:rFonts w:ascii="Arial" w:hAnsi="Arial" w:cs="Arial"/>
          <w:i/>
          <w:sz w:val="20"/>
          <w:szCs w:val="20"/>
        </w:rPr>
        <w:t>„Ilyet nem látott a Kárpát…”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Álljon Ön is végvári katonának! – </w:t>
      </w:r>
      <w:r>
        <w:rPr>
          <w:rFonts w:ascii="Arial" w:hAnsi="Arial" w:cs="Arial"/>
          <w:i/>
          <w:sz w:val="20"/>
          <w:szCs w:val="20"/>
        </w:rPr>
        <w:t>„Vár állott, most kőhalom”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A legkisebb a legnagyobb? – </w:t>
      </w:r>
      <w:r>
        <w:rPr>
          <w:rFonts w:ascii="Arial" w:hAnsi="Arial" w:cs="Arial"/>
          <w:i/>
          <w:sz w:val="20"/>
          <w:szCs w:val="20"/>
        </w:rPr>
        <w:t>„Kincsek a földből”</w:t>
      </w:r>
      <w:r>
        <w:rPr>
          <w:rFonts w:ascii="Arial" w:hAnsi="Arial" w:cs="Arial"/>
          <w:i/>
          <w:sz w:val="20"/>
          <w:szCs w:val="20"/>
        </w:rPr>
        <w:br/>
      </w:r>
      <w:r w:rsidRPr="003279AA">
        <w:rPr>
          <w:rFonts w:ascii="Arial" w:hAnsi="Arial" w:cs="Arial"/>
          <w:iCs/>
          <w:sz w:val="20"/>
          <w:szCs w:val="20"/>
        </w:rPr>
        <w:t>Csongrád-Csanád Megyei Vadászati Múzeum és Emlékhely</w:t>
      </w:r>
    </w:p>
    <w:p w14:paraId="0940AA9F" w14:textId="77777777" w:rsidR="009D2E5F" w:rsidRPr="009D2E5F" w:rsidRDefault="009D2E5F" w:rsidP="009D2E5F">
      <w:pPr>
        <w:ind w:left="2124"/>
        <w:rPr>
          <w:rFonts w:ascii="Arial" w:hAnsi="Arial" w:cs="Arial"/>
          <w:iCs/>
          <w:sz w:val="20"/>
          <w:szCs w:val="20"/>
        </w:rPr>
      </w:pPr>
    </w:p>
    <w:p w14:paraId="74ABBAB6" w14:textId="77777777" w:rsidR="00AC21BD" w:rsidRPr="00AC21BD" w:rsidRDefault="00AC21BD" w:rsidP="00AC21BD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hu-HU"/>
        </w:rPr>
      </w:pPr>
      <w:r w:rsidRPr="00AC21BD">
        <w:rPr>
          <w:rFonts w:ascii="Arial" w:eastAsia="Times New Roman" w:hAnsi="Arial" w:cs="Arial"/>
          <w:bCs/>
          <w:i/>
          <w:iCs/>
          <w:sz w:val="20"/>
          <w:szCs w:val="20"/>
          <w:lang w:eastAsia="hu-HU"/>
        </w:rPr>
        <w:t>A szervezők a műsorváltozás jogát fenntartják!</w:t>
      </w:r>
    </w:p>
    <w:p w14:paraId="4F6036B1" w14:textId="7B26DD7C" w:rsidR="00635D4C" w:rsidRPr="00AC21BD" w:rsidRDefault="00AC21BD" w:rsidP="00AC21BD">
      <w:pPr>
        <w:spacing w:after="0" w:line="36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hu-HU"/>
        </w:rPr>
      </w:pPr>
      <w:r w:rsidRPr="00AC21BD">
        <w:rPr>
          <w:rFonts w:ascii="Arial" w:eastAsia="Times New Roman" w:hAnsi="Arial" w:cs="Arial"/>
          <w:bCs/>
          <w:i/>
          <w:iCs/>
          <w:sz w:val="20"/>
          <w:szCs w:val="20"/>
          <w:lang w:eastAsia="hu-HU"/>
        </w:rPr>
        <w:t>Felhívjuk Látogatóink figyelmét, hogy a lovas programok megtartása időjárásfüggő!</w:t>
      </w:r>
    </w:p>
    <w:p w14:paraId="391EF932" w14:textId="77777777" w:rsidR="00635D4C" w:rsidRDefault="00635D4C" w:rsidP="00635D4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744AC548" w14:textId="2EF9C29C" w:rsidR="00635D4C" w:rsidRPr="00AF1B4E" w:rsidRDefault="00AF1B4E" w:rsidP="00635D4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  <w:r w:rsidRPr="00AF1B4E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Fontos információk:</w:t>
      </w:r>
    </w:p>
    <w:p w14:paraId="5ED8FD7A" w14:textId="77777777" w:rsidR="00AF1B4E" w:rsidRDefault="00AF1B4E" w:rsidP="00635D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76" w:lineRule="auto"/>
        <w:rPr>
          <w:rFonts w:ascii="Arial" w:eastAsia="Calibri" w:hAnsi="Arial" w:cs="Arial"/>
          <w:b/>
          <w:i/>
          <w:color w:val="000000"/>
          <w:sz w:val="20"/>
          <w:szCs w:val="20"/>
        </w:rPr>
      </w:pPr>
    </w:p>
    <w:p w14:paraId="737F5E5A" w14:textId="45812321" w:rsidR="00635D4C" w:rsidRDefault="00635D4C" w:rsidP="00635D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757E0">
        <w:rPr>
          <w:rFonts w:ascii="Arial" w:eastAsia="Calibri" w:hAnsi="Arial" w:cs="Arial"/>
          <w:b/>
          <w:i/>
          <w:color w:val="000000"/>
          <w:sz w:val="20"/>
          <w:szCs w:val="20"/>
        </w:rPr>
        <w:t>Jegyinformáció:</w:t>
      </w:r>
      <w:r w:rsidRPr="00B757E0">
        <w:rPr>
          <w:rFonts w:ascii="Arial" w:eastAsia="Calibri" w:hAnsi="Arial" w:cs="Arial"/>
          <w:b/>
          <w:i/>
          <w:color w:val="000000"/>
          <w:sz w:val="20"/>
          <w:szCs w:val="20"/>
        </w:rPr>
        <w:br/>
      </w:r>
      <w:r w:rsidR="00605A3F">
        <w:rPr>
          <w:rFonts w:ascii="Arial" w:eastAsia="Calibri" w:hAnsi="Arial" w:cs="Arial"/>
          <w:sz w:val="20"/>
          <w:szCs w:val="20"/>
        </w:rPr>
        <w:t>A Magyarok Országos Gyűlése rendezvényre vonatkozó</w:t>
      </w:r>
      <w:r w:rsidR="00AF1B4E">
        <w:rPr>
          <w:rFonts w:ascii="Arial" w:eastAsia="Calibri" w:hAnsi="Arial" w:cs="Arial"/>
          <w:sz w:val="20"/>
          <w:szCs w:val="20"/>
        </w:rPr>
        <w:t xml:space="preserve"> belépőjegy információk:</w:t>
      </w:r>
    </w:p>
    <w:p w14:paraId="3AC72043" w14:textId="21714F59" w:rsidR="00AF1B4E" w:rsidRPr="00AF1B4E" w:rsidRDefault="00AF1B4E" w:rsidP="00AF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F1B4E">
        <w:rPr>
          <w:rFonts w:ascii="Arial" w:eastAsia="Calibri" w:hAnsi="Arial" w:cs="Arial"/>
          <w:sz w:val="20"/>
          <w:szCs w:val="20"/>
        </w:rPr>
        <w:t xml:space="preserve">18 éven aluliaknak a belépés ingyenes! </w:t>
      </w:r>
    </w:p>
    <w:p w14:paraId="5E888929" w14:textId="77777777" w:rsidR="00AF1B4E" w:rsidRPr="00AF1B4E" w:rsidRDefault="00AF1B4E" w:rsidP="00AF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AF1B4E">
        <w:rPr>
          <w:rFonts w:ascii="Arial" w:eastAsia="Calibri" w:hAnsi="Arial" w:cs="Arial"/>
          <w:sz w:val="20"/>
          <w:szCs w:val="20"/>
        </w:rPr>
        <w:t>18 éven felülieknek:</w:t>
      </w:r>
    </w:p>
    <w:p w14:paraId="034C303F" w14:textId="5381EA1E" w:rsidR="00AF1B4E" w:rsidRPr="00AF1B4E" w:rsidRDefault="00AF1B4E" w:rsidP="00AF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</w:t>
      </w:r>
      <w:r w:rsidRPr="00AF1B4E">
        <w:rPr>
          <w:rFonts w:ascii="Arial" w:eastAsia="Calibri" w:hAnsi="Arial" w:cs="Arial"/>
          <w:sz w:val="20"/>
          <w:szCs w:val="20"/>
        </w:rPr>
        <w:t>3.000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F1B4E">
        <w:rPr>
          <w:rFonts w:ascii="Arial" w:eastAsia="Calibri" w:hAnsi="Arial" w:cs="Arial"/>
          <w:sz w:val="20"/>
          <w:szCs w:val="20"/>
        </w:rPr>
        <w:t>Ft Előreutalással vagy helyszíni jegyváltással</w:t>
      </w:r>
    </w:p>
    <w:p w14:paraId="1CE3806F" w14:textId="13548154" w:rsidR="00AF1B4E" w:rsidRPr="00AF1B4E" w:rsidRDefault="00AF1B4E" w:rsidP="00AF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</w:t>
      </w:r>
      <w:r w:rsidRPr="00AF1B4E">
        <w:rPr>
          <w:rFonts w:ascii="Arial" w:eastAsia="Calibri" w:hAnsi="Arial" w:cs="Arial"/>
          <w:sz w:val="20"/>
          <w:szCs w:val="20"/>
        </w:rPr>
        <w:t>5.000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F1B4E">
        <w:rPr>
          <w:rFonts w:ascii="Arial" w:eastAsia="Calibri" w:hAnsi="Arial" w:cs="Arial"/>
          <w:sz w:val="20"/>
          <w:szCs w:val="20"/>
        </w:rPr>
        <w:t>Ft Csak előreutalással, ajándék pólóval</w:t>
      </w:r>
    </w:p>
    <w:p w14:paraId="6FD3D11C" w14:textId="7207EBA2" w:rsidR="00AF1B4E" w:rsidRDefault="00AF1B4E" w:rsidP="00AF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</w:t>
      </w:r>
      <w:r w:rsidRPr="00AF1B4E">
        <w:rPr>
          <w:rFonts w:ascii="Arial" w:eastAsia="Calibri" w:hAnsi="Arial" w:cs="Arial"/>
          <w:sz w:val="20"/>
          <w:szCs w:val="20"/>
        </w:rPr>
        <w:t>10.000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F1B4E">
        <w:rPr>
          <w:rFonts w:ascii="Arial" w:eastAsia="Calibri" w:hAnsi="Arial" w:cs="Arial"/>
          <w:sz w:val="20"/>
          <w:szCs w:val="20"/>
        </w:rPr>
        <w:t>Ft Csak előreutalással, ajándék pólóval és napi egy ebéddel</w:t>
      </w:r>
    </w:p>
    <w:p w14:paraId="34E78AEE" w14:textId="31C9A7A6" w:rsidR="00AF1B4E" w:rsidRDefault="00AF1B4E" w:rsidP="00AF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20316752" w14:textId="4FCA30AC" w:rsidR="00AF1B4E" w:rsidRDefault="00AF1B4E" w:rsidP="00AF1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Részletes tájékoztatás: </w:t>
      </w:r>
      <w:hyperlink r:id="rId7" w:history="1">
        <w:r w:rsidRPr="00821552">
          <w:rPr>
            <w:rStyle w:val="Hiperhivatkozs"/>
            <w:rFonts w:ascii="Arial" w:eastAsia="Calibri" w:hAnsi="Arial" w:cs="Arial"/>
            <w:sz w:val="20"/>
            <w:szCs w:val="20"/>
          </w:rPr>
          <w:t>https://mogy.hu/reszvetel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49865F03" w14:textId="77777777" w:rsidR="00635D4C" w:rsidRPr="003728D2" w:rsidRDefault="00635D4C" w:rsidP="00635D4C">
      <w:pPr>
        <w:spacing w:after="0" w:line="240" w:lineRule="auto"/>
        <w:ind w:left="2127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2F7DB9E" w14:textId="77777777" w:rsidR="00635D4C" w:rsidRDefault="00635D4C" w:rsidP="00635D4C"/>
    <w:p w14:paraId="6803E7E4" w14:textId="77777777" w:rsidR="00B045AB" w:rsidRDefault="00000000"/>
    <w:sectPr w:rsidR="00B045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B95B" w14:textId="77777777" w:rsidR="00E47D08" w:rsidRDefault="00E47D08" w:rsidP="00074559">
      <w:pPr>
        <w:spacing w:after="0" w:line="240" w:lineRule="auto"/>
      </w:pPr>
      <w:r>
        <w:separator/>
      </w:r>
    </w:p>
  </w:endnote>
  <w:endnote w:type="continuationSeparator" w:id="0">
    <w:p w14:paraId="2CC015A7" w14:textId="77777777" w:rsidR="00E47D08" w:rsidRDefault="00E47D08" w:rsidP="0007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3A35" w14:textId="0CB27BBC" w:rsidR="00CE7FC7" w:rsidRDefault="00CE7FC7">
    <w:pPr>
      <w:pStyle w:val="llb"/>
    </w:pPr>
    <w:r w:rsidRPr="00C722A1">
      <w:rPr>
        <w:noProof/>
        <w:lang w:eastAsia="hu-HU"/>
      </w:rPr>
      <w:drawing>
        <wp:inline distT="0" distB="0" distL="0" distR="0" wp14:anchorId="3641A34E" wp14:editId="0D1C7527">
          <wp:extent cx="5760720" cy="567690"/>
          <wp:effectExtent l="0" t="0" r="0" b="3810"/>
          <wp:docPr id="57" name="Kép 17">
            <a:extLst xmlns:a="http://schemas.openxmlformats.org/drawingml/2006/main">
              <a:ext uri="{FF2B5EF4-FFF2-40B4-BE49-F238E27FC236}">
                <a16:creationId xmlns:a16="http://schemas.microsoft.com/office/drawing/2014/main" id="{97BED980-B44C-4504-81B6-39BC63F475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ép 17">
                    <a:extLst>
                      <a:ext uri="{FF2B5EF4-FFF2-40B4-BE49-F238E27FC236}">
                        <a16:creationId xmlns:a16="http://schemas.microsoft.com/office/drawing/2014/main" id="{97BED980-B44C-4504-81B6-39BC63F475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760720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1112" w14:textId="77777777" w:rsidR="00E47D08" w:rsidRDefault="00E47D08" w:rsidP="00074559">
      <w:pPr>
        <w:spacing w:after="0" w:line="240" w:lineRule="auto"/>
      </w:pPr>
      <w:r>
        <w:separator/>
      </w:r>
    </w:p>
  </w:footnote>
  <w:footnote w:type="continuationSeparator" w:id="0">
    <w:p w14:paraId="74BBD88E" w14:textId="77777777" w:rsidR="00E47D08" w:rsidRDefault="00E47D08" w:rsidP="0007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8334" w14:textId="77777777" w:rsidR="003C5C8F" w:rsidRPr="002E5FBE" w:rsidRDefault="003C5C8F" w:rsidP="003C5C8F">
    <w:pPr>
      <w:pStyle w:val="lfej"/>
      <w:rPr>
        <w:b/>
        <w:bCs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EF76496" wp14:editId="73DADB6E">
          <wp:simplePos x="0" y="0"/>
          <wp:positionH relativeFrom="margin">
            <wp:posOffset>0</wp:posOffset>
          </wp:positionH>
          <wp:positionV relativeFrom="paragraph">
            <wp:posOffset>-23495</wp:posOffset>
          </wp:positionV>
          <wp:extent cx="5730875" cy="488335"/>
          <wp:effectExtent l="0" t="0" r="3175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8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5FBE">
      <w:rPr>
        <w:b/>
        <w:bCs/>
      </w:rPr>
      <w:t>ÓNTE ÓPUSZTASZERI NEMZETI TÖRTÉNETI EMLÉKPARK</w:t>
    </w:r>
  </w:p>
  <w:p w14:paraId="304D409A" w14:textId="77777777" w:rsidR="003C5C8F" w:rsidRPr="002E5FBE" w:rsidRDefault="003C5C8F" w:rsidP="003C5C8F">
    <w:pPr>
      <w:pStyle w:val="lfej"/>
      <w:rPr>
        <w:sz w:val="18"/>
        <w:szCs w:val="18"/>
      </w:rPr>
    </w:pPr>
    <w:r w:rsidRPr="002E5FBE">
      <w:rPr>
        <w:sz w:val="18"/>
        <w:szCs w:val="18"/>
      </w:rPr>
      <w:t>KÖZHASZNÚ NONPROFIT KFT.</w:t>
    </w:r>
  </w:p>
  <w:p w14:paraId="1EB41E34" w14:textId="77777777" w:rsidR="003C5C8F" w:rsidRPr="002E5FBE" w:rsidRDefault="003C5C8F" w:rsidP="003C5C8F">
    <w:pPr>
      <w:pStyle w:val="lfej"/>
      <w:rPr>
        <w:sz w:val="18"/>
        <w:szCs w:val="18"/>
      </w:rPr>
    </w:pPr>
    <w:r w:rsidRPr="002E5FBE">
      <w:rPr>
        <w:sz w:val="18"/>
        <w:szCs w:val="18"/>
      </w:rPr>
      <w:t>6767 Ópusztaszer, Szoborkert 68.</w:t>
    </w:r>
  </w:p>
  <w:p w14:paraId="51949BF3" w14:textId="3290FAD9" w:rsidR="00074559" w:rsidRDefault="0007455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975"/>
    <w:multiLevelType w:val="hybridMultilevel"/>
    <w:tmpl w:val="F8D6DD4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9EB6EF2"/>
    <w:multiLevelType w:val="hybridMultilevel"/>
    <w:tmpl w:val="CC64B75A"/>
    <w:lvl w:ilvl="0" w:tplc="0C9ACDCE">
      <w:numFmt w:val="bullet"/>
      <w:lvlText w:val="•"/>
      <w:lvlJc w:val="left"/>
      <w:pPr>
        <w:ind w:left="2484" w:hanging="360"/>
      </w:pPr>
      <w:rPr>
        <w:rFonts w:ascii="Arial" w:eastAsia="Times New Roman" w:hAnsi="Arial" w:cs="Arial" w:hint="default"/>
        <w:i w:val="0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821846073">
    <w:abstractNumId w:val="1"/>
  </w:num>
  <w:num w:numId="2" w16cid:durableId="181869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9F"/>
    <w:rsid w:val="00013FAD"/>
    <w:rsid w:val="000302A5"/>
    <w:rsid w:val="00037E71"/>
    <w:rsid w:val="00046FF1"/>
    <w:rsid w:val="00074559"/>
    <w:rsid w:val="00152D23"/>
    <w:rsid w:val="0015325F"/>
    <w:rsid w:val="001F4B15"/>
    <w:rsid w:val="0027527C"/>
    <w:rsid w:val="003C5C8F"/>
    <w:rsid w:val="003D0F82"/>
    <w:rsid w:val="00412986"/>
    <w:rsid w:val="00425FB0"/>
    <w:rsid w:val="00473E8C"/>
    <w:rsid w:val="004C287B"/>
    <w:rsid w:val="004D6C6C"/>
    <w:rsid w:val="00506E92"/>
    <w:rsid w:val="00510B3A"/>
    <w:rsid w:val="00531A21"/>
    <w:rsid w:val="00577025"/>
    <w:rsid w:val="00605A3F"/>
    <w:rsid w:val="00635D4C"/>
    <w:rsid w:val="00647D6D"/>
    <w:rsid w:val="006E690B"/>
    <w:rsid w:val="007B144A"/>
    <w:rsid w:val="007C559F"/>
    <w:rsid w:val="00805D05"/>
    <w:rsid w:val="008E67E0"/>
    <w:rsid w:val="008F74F7"/>
    <w:rsid w:val="009D2E5F"/>
    <w:rsid w:val="009D61CF"/>
    <w:rsid w:val="009F2914"/>
    <w:rsid w:val="00A4214F"/>
    <w:rsid w:val="00A73B68"/>
    <w:rsid w:val="00AC21BD"/>
    <w:rsid w:val="00AF1B4E"/>
    <w:rsid w:val="00BC25E4"/>
    <w:rsid w:val="00C04025"/>
    <w:rsid w:val="00C81B7D"/>
    <w:rsid w:val="00CC1D7E"/>
    <w:rsid w:val="00CD56A3"/>
    <w:rsid w:val="00CD7628"/>
    <w:rsid w:val="00CE7FC7"/>
    <w:rsid w:val="00CF05DE"/>
    <w:rsid w:val="00D050FD"/>
    <w:rsid w:val="00D46326"/>
    <w:rsid w:val="00D621B4"/>
    <w:rsid w:val="00D90856"/>
    <w:rsid w:val="00E0057F"/>
    <w:rsid w:val="00E427EC"/>
    <w:rsid w:val="00E47D08"/>
    <w:rsid w:val="00EF0C5E"/>
    <w:rsid w:val="00F6074F"/>
    <w:rsid w:val="00FF1735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EF27"/>
  <w15:chartTrackingRefBased/>
  <w15:docId w15:val="{29E37805-188F-47B1-8F6E-6D2348D8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559F"/>
  </w:style>
  <w:style w:type="paragraph" w:styleId="Cmsor1">
    <w:name w:val="heading 1"/>
    <w:basedOn w:val="Norml"/>
    <w:next w:val="Norml"/>
    <w:link w:val="Cmsor1Char"/>
    <w:qFormat/>
    <w:rsid w:val="00C81B7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US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13F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4559"/>
  </w:style>
  <w:style w:type="paragraph" w:styleId="llb">
    <w:name w:val="footer"/>
    <w:basedOn w:val="Norml"/>
    <w:link w:val="llbChar"/>
    <w:uiPriority w:val="99"/>
    <w:unhideWhenUsed/>
    <w:rsid w:val="000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4559"/>
  </w:style>
  <w:style w:type="character" w:customStyle="1" w:styleId="Cmsor1Char">
    <w:name w:val="Címsor 1 Char"/>
    <w:basedOn w:val="Bekezdsalapbettpusa"/>
    <w:link w:val="Cmsor1"/>
    <w:rsid w:val="00C81B7D"/>
    <w:rPr>
      <w:rFonts w:ascii="Arial" w:eastAsia="Times New Roman" w:hAnsi="Arial" w:cs="Arial"/>
      <w:b/>
      <w:bCs/>
      <w:sz w:val="24"/>
      <w:szCs w:val="24"/>
      <w:lang w:val="en-US" w:eastAsia="hu-HU"/>
    </w:rPr>
  </w:style>
  <w:style w:type="character" w:styleId="Hiperhivatkozs">
    <w:name w:val="Hyperlink"/>
    <w:basedOn w:val="Bekezdsalapbettpusa"/>
    <w:uiPriority w:val="99"/>
    <w:unhideWhenUsed/>
    <w:rsid w:val="00AF1B4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F1B4E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13FA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gy.hu/reszve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Patyi Zoltán</dc:creator>
  <cp:keywords/>
  <dc:description/>
  <cp:lastModifiedBy>Kodácz Csengele</cp:lastModifiedBy>
  <cp:revision>12</cp:revision>
  <cp:lastPrinted>2022-06-17T10:19:00Z</cp:lastPrinted>
  <dcterms:created xsi:type="dcterms:W3CDTF">2022-07-29T10:13:00Z</dcterms:created>
  <dcterms:modified xsi:type="dcterms:W3CDTF">2022-08-02T09:38:00Z</dcterms:modified>
</cp:coreProperties>
</file>